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21D1" w14:textId="77777777" w:rsidR="004247A2" w:rsidRPr="004247A2" w:rsidRDefault="004247A2" w:rsidP="004247A2">
      <w:pPr>
        <w:pStyle w:val="a3"/>
        <w:jc w:val="center"/>
        <w:rPr>
          <w:b/>
          <w:bCs/>
          <w:color w:val="000000"/>
          <w:sz w:val="27"/>
          <w:szCs w:val="27"/>
        </w:rPr>
      </w:pPr>
      <w:r w:rsidRPr="004247A2">
        <w:rPr>
          <w:b/>
          <w:bCs/>
          <w:color w:val="000000"/>
          <w:sz w:val="27"/>
          <w:szCs w:val="27"/>
        </w:rPr>
        <w:t>Ветряная оспа</w:t>
      </w:r>
    </w:p>
    <w:p w14:paraId="70FB16EE" w14:textId="77777777" w:rsidR="004247A2" w:rsidRDefault="004247A2" w:rsidP="004247A2">
      <w:pPr>
        <w:pStyle w:val="a3"/>
        <w:rPr>
          <w:color w:val="000000"/>
          <w:sz w:val="27"/>
          <w:szCs w:val="27"/>
        </w:rPr>
      </w:pPr>
      <w:r>
        <w:rPr>
          <w:color w:val="000000"/>
          <w:sz w:val="27"/>
          <w:szCs w:val="27"/>
        </w:rPr>
        <w:t xml:space="preserve">Самый характерный признак этого заболевания- появление на коже и слизистых оболочках пузырьков с прозрачным, чуть желтоватым содержимым. Заражение происходит воздушно капельным путем при контакте с больным ветряной оспой уже в последние дни инкубационного периода и в течении всего периода высыпания. Заразится можно и от больного опоясывающим лишаем, так как возбудители этих инфекций схожи. Восприимчивость к ветряной оспе высокая, не болеют только дети первых месяцев жизни. Инкубационный период - от 11 до 21 дня, в среднем - 14 дней. Обычно заболевание начинается остро: повышается температура, и почти сразу же появляются первые пузырьки. Для ветряной оспы характерно их появление не постепенно, а этапами с промежутками в 1-2 дня, поэтому одновременно на коже можно видеть не только пузырьки, но и пятнышки, и </w:t>
      </w:r>
      <w:proofErr w:type="spellStart"/>
      <w:r>
        <w:rPr>
          <w:color w:val="000000"/>
          <w:sz w:val="27"/>
          <w:szCs w:val="27"/>
        </w:rPr>
        <w:t>папулки</w:t>
      </w:r>
      <w:proofErr w:type="spellEnd"/>
      <w:r>
        <w:rPr>
          <w:color w:val="000000"/>
          <w:sz w:val="27"/>
          <w:szCs w:val="27"/>
        </w:rPr>
        <w:t xml:space="preserve">, и подсыхающие корочки. </w:t>
      </w:r>
      <w:proofErr w:type="gramStart"/>
      <w:r>
        <w:rPr>
          <w:color w:val="000000"/>
          <w:sz w:val="27"/>
          <w:szCs w:val="27"/>
        </w:rPr>
        <w:t>Больной</w:t>
      </w:r>
      <w:proofErr w:type="gramEnd"/>
      <w:r>
        <w:rPr>
          <w:color w:val="000000"/>
          <w:sz w:val="27"/>
          <w:szCs w:val="27"/>
        </w:rPr>
        <w:t xml:space="preserve"> у которого высыпания закончились, уже не заразен. Как правило заболевание протекает не тяжело, медикаментозное лечение не требуется, но ребенку необходим тщательный, гигиенический уход, который не только облегчает его состояние, уменьшает зуд, но и способствует предупреждению гнойных осложнений. Нужно следить чтобы ребенок не расчесывал кожу, так как расчесы могут приоткрыть ворота для проникновения вторичной инфекции. Пузырьки смазывают 1%-</w:t>
      </w:r>
      <w:proofErr w:type="spellStart"/>
      <w:r>
        <w:rPr>
          <w:color w:val="000000"/>
          <w:sz w:val="27"/>
          <w:szCs w:val="27"/>
        </w:rPr>
        <w:t>ным</w:t>
      </w:r>
      <w:proofErr w:type="spellEnd"/>
      <w:r>
        <w:rPr>
          <w:color w:val="000000"/>
          <w:sz w:val="27"/>
          <w:szCs w:val="27"/>
        </w:rPr>
        <w:t xml:space="preserve"> раствором бриллиантового зеленого. Кроме того, не только можно, но и нужно делать общие ванны со слабым раствором перманганата калия, обязательно полоскание рта после еды. Диеты при ветряной оспе не требуется, </w:t>
      </w:r>
      <w:proofErr w:type="gramStart"/>
      <w:r>
        <w:rPr>
          <w:color w:val="000000"/>
          <w:sz w:val="27"/>
          <w:szCs w:val="27"/>
        </w:rPr>
        <w:t>но</w:t>
      </w:r>
      <w:proofErr w:type="gramEnd"/>
      <w:r>
        <w:rPr>
          <w:color w:val="000000"/>
          <w:sz w:val="27"/>
          <w:szCs w:val="27"/>
        </w:rPr>
        <w:t xml:space="preserve"> если у ребенка держится температура, ему предпочтительнее легкоусвояемые молочные и овощные блюда, а мясные молотые, паровые. Давайте ребенку прохладное питье - чай с лимоном, ягодные морсы, соки,</w:t>
      </w:r>
    </w:p>
    <w:p w14:paraId="6BAB97A7" w14:textId="77777777" w:rsidR="004247A2" w:rsidRDefault="004247A2" w:rsidP="004247A2">
      <w:pPr>
        <w:pStyle w:val="a3"/>
        <w:rPr>
          <w:color w:val="000000"/>
          <w:sz w:val="27"/>
          <w:szCs w:val="27"/>
        </w:rPr>
      </w:pPr>
      <w:r>
        <w:rPr>
          <w:color w:val="000000"/>
          <w:sz w:val="27"/>
          <w:szCs w:val="27"/>
        </w:rPr>
        <w:t>компоты. Необходимость постельного режима определяется состоянием ребенка: если он чувствует себя хорошо, режим может быть домашним. Детям до трех лет, которые были в контакте с больным ветряной оспой и ранее не болели, не разрешается посещать детские учреждения с 10-го по 21 день с момента контакта. Ветряная оспа может иногда протекать и апатично, давать осложнения (лимфаденит, рожа, абсцесс и даже менингоэнцефалит). В этих случаях, конечно, требуется лечение в стационаре.</w:t>
      </w:r>
    </w:p>
    <w:p w14:paraId="2CC88377" w14:textId="77777777" w:rsidR="00D80237" w:rsidRPr="004247A2" w:rsidRDefault="00D80237">
      <w:pPr>
        <w:rPr>
          <w:rFonts w:ascii="Times New Roman" w:hAnsi="Times New Roman" w:cs="Times New Roman"/>
        </w:rPr>
      </w:pPr>
    </w:p>
    <w:sectPr w:rsidR="00D80237" w:rsidRPr="00424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0F"/>
    <w:rsid w:val="004247A2"/>
    <w:rsid w:val="0067720F"/>
    <w:rsid w:val="00D8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FD900-0C8E-451E-BBC2-53F0EB44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47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iru1 iru</dc:creator>
  <cp:keywords/>
  <dc:description/>
  <cp:lastModifiedBy>iru1 iru</cp:lastModifiedBy>
  <cp:revision>3</cp:revision>
  <dcterms:created xsi:type="dcterms:W3CDTF">2022-01-27T08:24:00Z</dcterms:created>
  <dcterms:modified xsi:type="dcterms:W3CDTF">2022-01-27T08:25:00Z</dcterms:modified>
</cp:coreProperties>
</file>